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CD0B8" w14:textId="4E6A9956" w:rsidR="007D43ED" w:rsidRDefault="007D43ED" w:rsidP="007D43ED">
      <w:pPr>
        <w:ind w:left="-810"/>
      </w:pPr>
    </w:p>
    <w:p w14:paraId="326FEBAD" w14:textId="5E9C1349" w:rsidR="007D43ED" w:rsidRDefault="0047742C" w:rsidP="00C67D0F">
      <w:pPr>
        <w:ind w:left="-810"/>
        <w:jc w:val="both"/>
      </w:pPr>
      <w:r>
        <w:t>May 7</w:t>
      </w:r>
      <w:r w:rsidR="00C67D0F">
        <w:t>, 2024</w:t>
      </w:r>
    </w:p>
    <w:p w14:paraId="0AB1149B" w14:textId="77777777" w:rsidR="007D43ED" w:rsidRDefault="007D43ED" w:rsidP="007D43ED">
      <w:pPr>
        <w:ind w:left="-810"/>
      </w:pPr>
    </w:p>
    <w:p w14:paraId="46704018" w14:textId="2CC49677" w:rsidR="007D43ED" w:rsidRDefault="00A57851" w:rsidP="007D43ED">
      <w:pPr>
        <w:ind w:left="-810"/>
      </w:pPr>
      <w:r>
        <w:t xml:space="preserve">Hello </w:t>
      </w:r>
      <w:r w:rsidR="002902CC">
        <w:t>F</w:t>
      </w:r>
      <w:r>
        <w:t xml:space="preserve">uture Rangers! </w:t>
      </w:r>
    </w:p>
    <w:p w14:paraId="5AA23F77" w14:textId="77777777" w:rsidR="00A57851" w:rsidRDefault="00A57851" w:rsidP="007D43ED">
      <w:pPr>
        <w:ind w:left="-810"/>
      </w:pPr>
    </w:p>
    <w:p w14:paraId="76ADE75B" w14:textId="70A1B9C8" w:rsidR="00A57851" w:rsidRDefault="00A57851" w:rsidP="007D43ED">
      <w:pPr>
        <w:ind w:left="-810"/>
      </w:pPr>
      <w:r>
        <w:t xml:space="preserve">We are excited to welcome you to our campus next fall! In just a few </w:t>
      </w:r>
      <w:r w:rsidR="007A7298">
        <w:t>months</w:t>
      </w:r>
      <w:r>
        <w:t xml:space="preserve"> you will be leaving middle school behind and beginning the first year of your high school careers. We know that this transition can often be tough, especially as your courses become more demanding and require your time outside of class. This is especially true in your ELA AAC courses, as the district requires all AAC and AP students to complete summer reading</w:t>
      </w:r>
      <w:r w:rsidR="00245FE1">
        <w:t>.</w:t>
      </w:r>
    </w:p>
    <w:p w14:paraId="656BFCB2" w14:textId="77777777" w:rsidR="00A57851" w:rsidRDefault="00A57851" w:rsidP="007D43ED">
      <w:pPr>
        <w:ind w:left="-810"/>
      </w:pPr>
    </w:p>
    <w:p w14:paraId="47E780B5" w14:textId="44EA2784" w:rsidR="00A57851" w:rsidRDefault="00A57851" w:rsidP="007D43ED">
      <w:pPr>
        <w:ind w:left="-810"/>
      </w:pPr>
      <w:r>
        <w:t xml:space="preserve">We wanted to communicate with you our expectations for summer reading so that you have ample time to select the right book and read it over the next couple months. Please know that the reading list below is intentional, and each title is relevant to our first semester curriculum. While your only assignment over the summer is to read one of the novels, we will expect that you have done so when you enter our classrooms on August </w:t>
      </w:r>
      <w:r w:rsidR="00C67D0F">
        <w:t>8</w:t>
      </w:r>
      <w:r w:rsidRPr="00A57851">
        <w:rPr>
          <w:vertAlign w:val="superscript"/>
        </w:rPr>
        <w:t>th</w:t>
      </w:r>
      <w:r>
        <w:t xml:space="preserve">. </w:t>
      </w:r>
    </w:p>
    <w:p w14:paraId="4583B229" w14:textId="77777777" w:rsidR="00A57851" w:rsidRDefault="00A57851" w:rsidP="007D43ED">
      <w:pPr>
        <w:ind w:left="-810"/>
      </w:pPr>
    </w:p>
    <w:p w14:paraId="3A3F5678" w14:textId="45C713AA" w:rsidR="00A57851" w:rsidRDefault="00A57851" w:rsidP="007D43ED">
      <w:pPr>
        <w:ind w:left="-810"/>
      </w:pPr>
      <w:r>
        <w:t xml:space="preserve">In addition, you must acquire a </w:t>
      </w:r>
      <w:r w:rsidR="009C3119">
        <w:t>physical</w:t>
      </w:r>
      <w:r>
        <w:t xml:space="preserve"> copy of the book and bring it to school with you in the fall, as you will not be allowed to use a digital copy. You will have assignments related to your book, including a major grade project in the first term. </w:t>
      </w:r>
    </w:p>
    <w:p w14:paraId="1B41771F" w14:textId="77777777" w:rsidR="00A57851" w:rsidRDefault="00A57851" w:rsidP="007D43ED">
      <w:pPr>
        <w:ind w:left="-810"/>
      </w:pPr>
    </w:p>
    <w:p w14:paraId="0B7940CA" w14:textId="4825BA5D" w:rsidR="00A57851" w:rsidRDefault="00670E01" w:rsidP="007D43ED">
      <w:pPr>
        <w:ind w:left="-810"/>
      </w:pPr>
      <w:r>
        <w:t xml:space="preserve">Our list of titles include: </w:t>
      </w:r>
    </w:p>
    <w:p w14:paraId="31D52FC0" w14:textId="77777777" w:rsidR="00670E01" w:rsidRDefault="00670E01" w:rsidP="007D43ED">
      <w:pPr>
        <w:ind w:left="-810"/>
      </w:pPr>
    </w:p>
    <w:p w14:paraId="387044E1" w14:textId="45317095" w:rsidR="00670E01" w:rsidRDefault="00670E01" w:rsidP="00670E01">
      <w:pPr>
        <w:pStyle w:val="ListParagraph"/>
        <w:numPr>
          <w:ilvl w:val="0"/>
          <w:numId w:val="1"/>
        </w:numPr>
      </w:pPr>
      <w:r>
        <w:rPr>
          <w:i/>
          <w:iCs/>
        </w:rPr>
        <w:t>Saving Hamlet</w:t>
      </w:r>
      <w:r>
        <w:t>, by Molly Booth</w:t>
      </w:r>
    </w:p>
    <w:p w14:paraId="68C6AE35" w14:textId="77777777" w:rsidR="00670E01" w:rsidRDefault="00670E01" w:rsidP="00670E01">
      <w:pPr>
        <w:pStyle w:val="ListParagraph"/>
        <w:numPr>
          <w:ilvl w:val="0"/>
          <w:numId w:val="1"/>
        </w:numPr>
      </w:pPr>
      <w:r>
        <w:rPr>
          <w:i/>
          <w:iCs/>
        </w:rPr>
        <w:t>Fatal Throne: The Wives of King Henry VIII Tell All</w:t>
      </w:r>
      <w:r>
        <w:t xml:space="preserve"> by Jennifer Donnelly</w:t>
      </w:r>
    </w:p>
    <w:p w14:paraId="4920DBBC" w14:textId="77777777" w:rsidR="00670E01" w:rsidRDefault="00670E01" w:rsidP="00670E01">
      <w:pPr>
        <w:pStyle w:val="ListParagraph"/>
        <w:numPr>
          <w:ilvl w:val="0"/>
          <w:numId w:val="1"/>
        </w:numPr>
      </w:pPr>
      <w:proofErr w:type="spellStart"/>
      <w:r>
        <w:rPr>
          <w:i/>
          <w:iCs/>
        </w:rPr>
        <w:t>Romiette</w:t>
      </w:r>
      <w:proofErr w:type="spellEnd"/>
      <w:r>
        <w:rPr>
          <w:i/>
          <w:iCs/>
        </w:rPr>
        <w:t xml:space="preserve"> and Julio </w:t>
      </w:r>
      <w:r>
        <w:t>by Sharon Draper</w:t>
      </w:r>
    </w:p>
    <w:p w14:paraId="681DA478" w14:textId="77777777" w:rsidR="00670E01" w:rsidRDefault="00670E01" w:rsidP="00670E01">
      <w:pPr>
        <w:pStyle w:val="ListParagraph"/>
        <w:numPr>
          <w:ilvl w:val="0"/>
          <w:numId w:val="1"/>
        </w:numPr>
      </w:pPr>
      <w:r>
        <w:rPr>
          <w:i/>
          <w:iCs/>
        </w:rPr>
        <w:t>These Violent Delights</w:t>
      </w:r>
      <w:r>
        <w:t xml:space="preserve"> by Chloe Gong</w:t>
      </w:r>
    </w:p>
    <w:p w14:paraId="73D4FA16" w14:textId="77777777" w:rsidR="00670E01" w:rsidRDefault="00670E01" w:rsidP="00670E01">
      <w:pPr>
        <w:pStyle w:val="ListParagraph"/>
        <w:numPr>
          <w:ilvl w:val="0"/>
          <w:numId w:val="1"/>
        </w:numPr>
      </w:pPr>
      <w:r>
        <w:rPr>
          <w:i/>
          <w:iCs/>
        </w:rPr>
        <w:t xml:space="preserve">We Were Liars </w:t>
      </w:r>
      <w:r>
        <w:t>by E. Lockhart</w:t>
      </w:r>
    </w:p>
    <w:p w14:paraId="00C3F094" w14:textId="77777777" w:rsidR="00670E01" w:rsidRDefault="00670E01" w:rsidP="00670E01">
      <w:pPr>
        <w:pStyle w:val="ListParagraph"/>
        <w:numPr>
          <w:ilvl w:val="0"/>
          <w:numId w:val="1"/>
        </w:numPr>
      </w:pPr>
      <w:r>
        <w:rPr>
          <w:i/>
          <w:iCs/>
        </w:rPr>
        <w:t xml:space="preserve">Mary, Bloody Mary, </w:t>
      </w:r>
      <w:r>
        <w:t xml:space="preserve">by </w:t>
      </w:r>
      <w:proofErr w:type="spellStart"/>
      <w:r>
        <w:t>Carlolyn</w:t>
      </w:r>
      <w:proofErr w:type="spellEnd"/>
      <w:r>
        <w:t xml:space="preserve"> Meyer</w:t>
      </w:r>
    </w:p>
    <w:p w14:paraId="422E7F6C" w14:textId="09FEE733" w:rsidR="00670E01" w:rsidRDefault="00670E01" w:rsidP="00670E01">
      <w:pPr>
        <w:pStyle w:val="ListParagraph"/>
        <w:numPr>
          <w:ilvl w:val="0"/>
          <w:numId w:val="1"/>
        </w:numPr>
      </w:pPr>
      <w:r>
        <w:rPr>
          <w:i/>
          <w:iCs/>
        </w:rPr>
        <w:t>The Sword’s Choice</w:t>
      </w:r>
      <w:r w:rsidR="00D954E2">
        <w:rPr>
          <w:i/>
          <w:iCs/>
        </w:rPr>
        <w:t xml:space="preserve"> </w:t>
      </w:r>
      <w:r w:rsidR="00D954E2">
        <w:t>(Book #1-</w:t>
      </w:r>
      <w:r w:rsidR="00BC7A3A">
        <w:t xml:space="preserve"> “The Saphire Eruption”</w:t>
      </w:r>
      <w:proofErr w:type="gramStart"/>
      <w:r w:rsidR="00BC7A3A">
        <w:t>)</w:t>
      </w:r>
      <w:r w:rsidR="00D954E2">
        <w:t xml:space="preserve"> </w:t>
      </w:r>
      <w:r>
        <w:t>,</w:t>
      </w:r>
      <w:proofErr w:type="gramEnd"/>
      <w:r>
        <w:t xml:space="preserve"> by I.M. </w:t>
      </w:r>
      <w:proofErr w:type="spellStart"/>
      <w:r>
        <w:t>Redwright</w:t>
      </w:r>
      <w:proofErr w:type="spellEnd"/>
    </w:p>
    <w:p w14:paraId="44FAC157" w14:textId="77777777" w:rsidR="00670E01" w:rsidRDefault="00670E01" w:rsidP="00670E01">
      <w:pPr>
        <w:ind w:left="-810"/>
      </w:pPr>
    </w:p>
    <w:p w14:paraId="299A85B5" w14:textId="4FAA947A" w:rsidR="00670E01" w:rsidRDefault="00AC1D5A" w:rsidP="00670E01">
      <w:pPr>
        <w:ind w:left="-810"/>
      </w:pPr>
      <w:r>
        <w:t xml:space="preserve">We recommend that you begin previewing the books by reading reviews and a synopsis on a site like Amazon or </w:t>
      </w:r>
      <w:r w:rsidR="006D7014">
        <w:t xml:space="preserve">Goodreads. </w:t>
      </w:r>
      <w:r>
        <w:t xml:space="preserve"> </w:t>
      </w:r>
    </w:p>
    <w:p w14:paraId="4781BC6C" w14:textId="77777777" w:rsidR="00670E01" w:rsidRDefault="00670E01" w:rsidP="00670E01">
      <w:pPr>
        <w:ind w:left="-810"/>
      </w:pPr>
    </w:p>
    <w:p w14:paraId="76E4F130" w14:textId="534E3B8C" w:rsidR="00670E01" w:rsidRDefault="00670E01" w:rsidP="00670E01">
      <w:pPr>
        <w:ind w:left="-810"/>
      </w:pPr>
      <w:r>
        <w:t>If you have any questions about the titles, please reach out to one of us using the email addresses listed below. Again, we look forward to meeting you in the fall</w:t>
      </w:r>
      <w:r w:rsidR="00C67D0F">
        <w:t>!</w:t>
      </w:r>
    </w:p>
    <w:p w14:paraId="2DBF1ADA" w14:textId="77777777" w:rsidR="00C67D0F" w:rsidRDefault="00C67D0F" w:rsidP="00670E01">
      <w:pPr>
        <w:ind w:left="-810"/>
      </w:pPr>
    </w:p>
    <w:p w14:paraId="21DDF99A" w14:textId="7C8652CF" w:rsidR="00C67D0F" w:rsidRDefault="00C67D0F" w:rsidP="00670E01">
      <w:pPr>
        <w:ind w:left="-810"/>
      </w:pPr>
      <w:r>
        <w:t xml:space="preserve">Sincerely, </w:t>
      </w:r>
    </w:p>
    <w:p w14:paraId="20349B77" w14:textId="77777777" w:rsidR="00C67D0F" w:rsidRDefault="00C67D0F" w:rsidP="00670E01">
      <w:pPr>
        <w:ind w:left="-810"/>
      </w:pPr>
    </w:p>
    <w:p w14:paraId="730FB5B1" w14:textId="77777777" w:rsidR="00C67D0F" w:rsidRDefault="00C67D0F" w:rsidP="002C306D"/>
    <w:p w14:paraId="4DE3793D" w14:textId="0E965463" w:rsidR="00C67D0F" w:rsidRDefault="006407DA" w:rsidP="00670E01">
      <w:pPr>
        <w:ind w:left="-810"/>
      </w:pPr>
      <w:r>
        <w:t xml:space="preserve">Ms. </w:t>
      </w:r>
      <w:r w:rsidR="00C67D0F">
        <w:t>Lori Toney</w:t>
      </w:r>
    </w:p>
    <w:p w14:paraId="4DF5F8F4" w14:textId="05668E66" w:rsidR="00C67D0F" w:rsidRDefault="00B403C3" w:rsidP="00670E01">
      <w:pPr>
        <w:ind w:left="-810"/>
      </w:pPr>
      <w:hyperlink r:id="rId7" w:history="1">
        <w:r w:rsidR="00C67D0F" w:rsidRPr="002548B6">
          <w:rPr>
            <w:rStyle w:val="Hyperlink"/>
          </w:rPr>
          <w:t>lori.toney@fortbendisd.com</w:t>
        </w:r>
      </w:hyperlink>
    </w:p>
    <w:p w14:paraId="2BFA4498" w14:textId="77777777" w:rsidR="00C67D0F" w:rsidRDefault="00C67D0F" w:rsidP="00670E01">
      <w:pPr>
        <w:ind w:left="-810"/>
      </w:pPr>
    </w:p>
    <w:p w14:paraId="09EC8CF3" w14:textId="3C76C7AC" w:rsidR="00C67D0F" w:rsidRDefault="006407DA" w:rsidP="00670E01">
      <w:pPr>
        <w:ind w:left="-810"/>
      </w:pPr>
      <w:r>
        <w:t xml:space="preserve">Mrs. </w:t>
      </w:r>
      <w:r w:rsidR="00C67D0F">
        <w:t xml:space="preserve">Jackie </w:t>
      </w:r>
      <w:proofErr w:type="spellStart"/>
      <w:r w:rsidR="00C67D0F">
        <w:t>Durio</w:t>
      </w:r>
      <w:proofErr w:type="spellEnd"/>
    </w:p>
    <w:p w14:paraId="13239261" w14:textId="501325DE" w:rsidR="007D43ED" w:rsidRDefault="00B403C3" w:rsidP="006F77E2">
      <w:pPr>
        <w:ind w:left="-810"/>
      </w:pPr>
      <w:hyperlink r:id="rId8" w:history="1">
        <w:r w:rsidR="00C67D0F" w:rsidRPr="002548B6">
          <w:rPr>
            <w:rStyle w:val="Hyperlink"/>
          </w:rPr>
          <w:t>jackie.durio@fortbendisd.com</w:t>
        </w:r>
      </w:hyperlink>
      <w:r w:rsidR="00C67D0F">
        <w:t xml:space="preserve"> </w:t>
      </w:r>
    </w:p>
    <w:sectPr w:rsidR="007D43ED" w:rsidSect="007D43ED">
      <w:headerReference w:type="default" r:id="rId9"/>
      <w:footerReference w:type="default" r:id="rId10"/>
      <w:pgSz w:w="12240" w:h="15840"/>
      <w:pgMar w:top="990" w:right="108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B0A1F" w14:textId="77777777" w:rsidR="00560023" w:rsidRDefault="00560023" w:rsidP="00E311E0">
      <w:r>
        <w:separator/>
      </w:r>
    </w:p>
  </w:endnote>
  <w:endnote w:type="continuationSeparator" w:id="0">
    <w:p w14:paraId="0FA210A2" w14:textId="77777777" w:rsidR="00560023" w:rsidRDefault="00560023" w:rsidP="00E3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Corbel"/>
    <w:charset w:val="00"/>
    <w:family w:val="auto"/>
    <w:pitch w:val="variable"/>
    <w:sig w:usb0="00000001" w:usb1="00000001" w:usb2="00000000" w:usb3="00000000" w:csb0="0000019F" w:csb1="00000000"/>
  </w:font>
  <w:font w:name="Myriad Arabic">
    <w:charset w:val="00"/>
    <w:family w:val="auto"/>
    <w:pitch w:val="variable"/>
    <w:sig w:usb0="00002007" w:usb1="00000000" w:usb2="00000000" w:usb3="00000000" w:csb0="00000043" w:csb1="00000000"/>
  </w:font>
  <w:font w:name="Arial Black">
    <w:panose1 w:val="020B0A04020102020204"/>
    <w:charset w:val="00"/>
    <w:family w:val="swiss"/>
    <w:pitch w:val="variable"/>
    <w:sig w:usb0="A00002AF" w:usb1="400078FB" w:usb2="00000000" w:usb3="00000000" w:csb0="0000009F" w:csb1="00000000"/>
  </w:font>
  <w:font w:name="Merriweather Sans">
    <w:charset w:val="00"/>
    <w:family w:val="auto"/>
    <w:pitch w:val="variable"/>
    <w:sig w:usb0="A00004FF" w:usb1="4000207B" w:usb2="00000000" w:usb3="00000000" w:csb0="00000193" w:csb1="00000000"/>
  </w:font>
  <w:font w:name="MyriadPro-Semi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4EFEC" w14:textId="59FAEA2C" w:rsidR="00E311E0" w:rsidRDefault="00E311E0" w:rsidP="00C67D0F">
    <w:pPr>
      <w:pStyle w:val="BasicParagraph"/>
      <w:jc w:val="center"/>
      <w:rPr>
        <w:rFonts w:ascii="MyriadPro-Semibold" w:hAnsi="MyriadPro-Semibold" w:cs="MyriadPro-Semibold"/>
        <w:color w:val="626369"/>
        <w:spacing w:val="40"/>
        <w:sz w:val="18"/>
        <w:szCs w:val="18"/>
      </w:rPr>
    </w:pPr>
    <w:r w:rsidRPr="00220A50">
      <w:rPr>
        <w:rFonts w:ascii="MyriadPro-Semibold" w:hAnsi="MyriadPro-Semibold" w:cs="MyriadPro-Semibold"/>
        <w:color w:val="626369"/>
        <w:spacing w:val="40"/>
        <w:sz w:val="18"/>
        <w:szCs w:val="18"/>
      </w:rPr>
      <w:t>Fort Bend Independent School District</w:t>
    </w:r>
  </w:p>
  <w:p w14:paraId="528EEBBE" w14:textId="5D1DC173" w:rsidR="00C67D0F" w:rsidRPr="00C67D0F" w:rsidRDefault="00C67D0F" w:rsidP="00C67D0F">
    <w:pPr>
      <w:pStyle w:val="BasicParagraph"/>
      <w:jc w:val="center"/>
      <w:rPr>
        <w:rFonts w:ascii="MyriadPro-Semibold" w:hAnsi="MyriadPro-Semibold" w:cs="MyriadPro-Semibold"/>
        <w:color w:val="626369"/>
        <w:spacing w:val="40"/>
        <w:sz w:val="18"/>
        <w:szCs w:val="18"/>
      </w:rPr>
    </w:pPr>
    <w:r>
      <w:rPr>
        <w:rFonts w:ascii="MyriadPro-Semibold" w:hAnsi="MyriadPro-Semibold" w:cs="MyriadPro-Semibold"/>
        <w:color w:val="626369"/>
        <w:spacing w:val="40"/>
        <w:sz w:val="18"/>
        <w:szCs w:val="18"/>
      </w:rPr>
      <w:t>Clements High School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CEEB5" w14:textId="77777777" w:rsidR="00560023" w:rsidRDefault="00560023" w:rsidP="00E311E0">
      <w:r>
        <w:separator/>
      </w:r>
    </w:p>
  </w:footnote>
  <w:footnote w:type="continuationSeparator" w:id="0">
    <w:p w14:paraId="68B5EDEA" w14:textId="77777777" w:rsidR="00560023" w:rsidRDefault="00560023" w:rsidP="00E31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D246" w14:textId="01DAFECF" w:rsidR="00E02997" w:rsidRDefault="00E02997" w:rsidP="00E02997">
    <w:pPr>
      <w:ind w:left="-810"/>
    </w:pPr>
    <w:r>
      <w:rPr>
        <w:noProof/>
      </w:rPr>
      <mc:AlternateContent>
        <mc:Choice Requires="wps">
          <w:drawing>
            <wp:anchor distT="0" distB="0" distL="114300" distR="114300" simplePos="0" relativeHeight="251659264" behindDoc="0" locked="0" layoutInCell="1" allowOverlap="1" wp14:anchorId="05190C6E" wp14:editId="2CFE8478">
              <wp:simplePos x="0" y="0"/>
              <wp:positionH relativeFrom="column">
                <wp:posOffset>2451735</wp:posOffset>
              </wp:positionH>
              <wp:positionV relativeFrom="paragraph">
                <wp:posOffset>173990</wp:posOffset>
              </wp:positionV>
              <wp:extent cx="3657600" cy="4572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E8158" w14:textId="66CDEC9D" w:rsidR="00E02997" w:rsidRDefault="00A57851" w:rsidP="00E02997">
                          <w:pPr>
                            <w:pStyle w:val="BasicParagraph"/>
                            <w:jc w:val="right"/>
                            <w:rPr>
                              <w:rFonts w:ascii="Myriad Pro" w:hAnsi="Myriad Pro" w:cs="Myriad Arabic"/>
                              <w:b/>
                              <w:bCs/>
                              <w:color w:val="62636A"/>
                              <w:sz w:val="20"/>
                              <w:szCs w:val="20"/>
                            </w:rPr>
                          </w:pPr>
                          <w:r>
                            <w:rPr>
                              <w:rFonts w:ascii="Myriad Pro" w:hAnsi="Myriad Pro" w:cs="Myriad Arabic"/>
                              <w:b/>
                              <w:bCs/>
                              <w:color w:val="62636A"/>
                              <w:sz w:val="20"/>
                              <w:szCs w:val="20"/>
                            </w:rPr>
                            <w:t>Clements High School</w:t>
                          </w:r>
                        </w:p>
                        <w:p w14:paraId="5614E7C8" w14:textId="6EBE6DE7" w:rsidR="00E02997" w:rsidRDefault="00A57851" w:rsidP="00E02997">
                          <w:pPr>
                            <w:pStyle w:val="BasicParagraph"/>
                            <w:jc w:val="right"/>
                            <w:rPr>
                              <w:rFonts w:ascii="Myriad Pro" w:hAnsi="Myriad Pro" w:cs="Myriad Arabic"/>
                              <w:i/>
                              <w:iCs/>
                              <w:color w:val="626369"/>
                              <w:sz w:val="18"/>
                              <w:szCs w:val="18"/>
                            </w:rPr>
                          </w:pPr>
                          <w:r>
                            <w:rPr>
                              <w:rFonts w:ascii="Myriad Pro" w:hAnsi="Myriad Pro" w:cs="Myriad Arabic"/>
                              <w:i/>
                              <w:iCs/>
                              <w:color w:val="626369"/>
                              <w:sz w:val="18"/>
                              <w:szCs w:val="18"/>
                            </w:rPr>
                            <w:t xml:space="preserve">Lori Toney and Jackie </w:t>
                          </w:r>
                          <w:proofErr w:type="spellStart"/>
                          <w:r>
                            <w:rPr>
                              <w:rFonts w:ascii="Myriad Pro" w:hAnsi="Myriad Pro" w:cs="Myriad Arabic"/>
                              <w:i/>
                              <w:iCs/>
                              <w:color w:val="626369"/>
                              <w:sz w:val="18"/>
                              <w:szCs w:val="18"/>
                            </w:rPr>
                            <w:t>Durio</w:t>
                          </w:r>
                          <w:proofErr w:type="spellEnd"/>
                          <w:r>
                            <w:rPr>
                              <w:rFonts w:ascii="Myriad Pro" w:hAnsi="Myriad Pro" w:cs="Myriad Arabic"/>
                              <w:i/>
                              <w:iCs/>
                              <w:color w:val="626369"/>
                              <w:sz w:val="18"/>
                              <w:szCs w:val="18"/>
                            </w:rPr>
                            <w:t>, English I AAC Teachers</w:t>
                          </w:r>
                        </w:p>
                        <w:p w14:paraId="584ACB09" w14:textId="77777777" w:rsidR="00A57851" w:rsidRPr="00052F83" w:rsidRDefault="00A57851" w:rsidP="00E02997">
                          <w:pPr>
                            <w:pStyle w:val="BasicParagraph"/>
                            <w:jc w:val="right"/>
                            <w:rPr>
                              <w:rFonts w:ascii="Myriad Pro" w:hAnsi="Myriad Pro" w:cs="Myriad Arabic"/>
                              <w:color w:val="626369"/>
                              <w:sz w:val="18"/>
                              <w:szCs w:val="18"/>
                            </w:rPr>
                          </w:pPr>
                        </w:p>
                        <w:p w14:paraId="7B0CC330" w14:textId="77777777" w:rsidR="00E02997" w:rsidRPr="00FC1C34" w:rsidRDefault="00E02997" w:rsidP="00E02997">
                          <w:pPr>
                            <w:jc w:val="right"/>
                            <w:rPr>
                              <w:rFonts w:ascii="Arial Black" w:hAnsi="Arial Black"/>
                              <w:sz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90C6E" id="_x0000_t202" coordsize="21600,21600" o:spt="202" path="m,l,21600r21600,l21600,xe">
              <v:stroke joinstyle="miter"/>
              <v:path gradientshapeok="t" o:connecttype="rect"/>
            </v:shapetype>
            <v:shape id="Text Box 2" o:spid="_x0000_s1026" type="#_x0000_t202" style="position:absolute;left:0;text-align:left;margin-left:193.05pt;margin-top:13.7pt;width:4in;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" stroked="f">
              <v:textbox>
                <w:txbxContent>
                  <w:p w14:paraId="3FDE8158" w14:textId="66CDEC9D" w:rsidR="00E02997" w:rsidRDefault="00A57851" w:rsidP="00E02997">
                    <w:pPr>
                      <w:pStyle w:val="BasicParagraph"/>
                      <w:jc w:val="right"/>
                      <w:rPr>
                        <w:rFonts w:ascii="Myriad Pro" w:hAnsi="Myriad Pro" w:cs="Myriad Arabic"/>
                        <w:b/>
                        <w:bCs/>
                        <w:color w:val="62636A"/>
                        <w:sz w:val="20"/>
                        <w:szCs w:val="20"/>
                      </w:rPr>
                    </w:pPr>
                    <w:r>
                      <w:rPr>
                        <w:rFonts w:ascii="Myriad Pro" w:hAnsi="Myriad Pro" w:cs="Myriad Arabic"/>
                        <w:b/>
                        <w:bCs/>
                        <w:color w:val="62636A"/>
                        <w:sz w:val="20"/>
                        <w:szCs w:val="20"/>
                      </w:rPr>
                      <w:t>Clements High School</w:t>
                    </w:r>
                  </w:p>
                  <w:p w14:paraId="5614E7C8" w14:textId="6EBE6DE7" w:rsidR="00E02997" w:rsidRDefault="00A57851" w:rsidP="00E02997">
                    <w:pPr>
                      <w:pStyle w:val="BasicParagraph"/>
                      <w:jc w:val="right"/>
                      <w:rPr>
                        <w:rFonts w:ascii="Myriad Pro" w:hAnsi="Myriad Pro" w:cs="Myriad Arabic"/>
                        <w:i/>
                        <w:iCs/>
                        <w:color w:val="626369"/>
                        <w:sz w:val="18"/>
                        <w:szCs w:val="18"/>
                      </w:rPr>
                    </w:pPr>
                    <w:r>
                      <w:rPr>
                        <w:rFonts w:ascii="Myriad Pro" w:hAnsi="Myriad Pro" w:cs="Myriad Arabic"/>
                        <w:i/>
                        <w:iCs/>
                        <w:color w:val="626369"/>
                        <w:sz w:val="18"/>
                        <w:szCs w:val="18"/>
                      </w:rPr>
                      <w:t xml:space="preserve">Lori Toney and Jackie </w:t>
                    </w:r>
                    <w:proofErr w:type="spellStart"/>
                    <w:r>
                      <w:rPr>
                        <w:rFonts w:ascii="Myriad Pro" w:hAnsi="Myriad Pro" w:cs="Myriad Arabic"/>
                        <w:i/>
                        <w:iCs/>
                        <w:color w:val="626369"/>
                        <w:sz w:val="18"/>
                        <w:szCs w:val="18"/>
                      </w:rPr>
                      <w:t>Durio</w:t>
                    </w:r>
                    <w:proofErr w:type="spellEnd"/>
                    <w:r>
                      <w:rPr>
                        <w:rFonts w:ascii="Myriad Pro" w:hAnsi="Myriad Pro" w:cs="Myriad Arabic"/>
                        <w:i/>
                        <w:iCs/>
                        <w:color w:val="626369"/>
                        <w:sz w:val="18"/>
                        <w:szCs w:val="18"/>
                      </w:rPr>
                      <w:t>, English I AAC Teachers</w:t>
                    </w:r>
                  </w:p>
                  <w:p w14:paraId="584ACB09" w14:textId="77777777" w:rsidR="00A57851" w:rsidRPr="00052F83" w:rsidRDefault="00A57851" w:rsidP="00E02997">
                    <w:pPr>
                      <w:pStyle w:val="BasicParagraph"/>
                      <w:jc w:val="right"/>
                      <w:rPr>
                        <w:rFonts w:ascii="Myriad Pro" w:hAnsi="Myriad Pro" w:cs="Myriad Arabic"/>
                        <w:color w:val="626369"/>
                        <w:sz w:val="18"/>
                        <w:szCs w:val="18"/>
                      </w:rPr>
                    </w:pPr>
                  </w:p>
                  <w:p w14:paraId="7B0CC330" w14:textId="77777777" w:rsidR="00E02997" w:rsidRPr="00FC1C34" w:rsidRDefault="00E02997" w:rsidP="00E02997">
                    <w:pPr>
                      <w:jc w:val="right"/>
                      <w:rPr>
                        <w:rFonts w:ascii="Arial Black" w:hAnsi="Arial Black"/>
                        <w:sz w:val="48"/>
                      </w:rPr>
                    </w:pPr>
                  </w:p>
                </w:txbxContent>
              </v:textbox>
            </v:shape>
          </w:pict>
        </mc:Fallback>
      </mc:AlternateContent>
    </w:r>
    <w:r>
      <w:rPr>
        <w:rFonts w:ascii="Merriweather Sans" w:hAnsi="Merriweather Sans"/>
        <w:noProof/>
        <w:color w:val="0000FF"/>
        <w:sz w:val="18"/>
        <w:szCs w:val="18"/>
      </w:rPr>
      <w:drawing>
        <wp:inline distT="0" distB="0" distL="0" distR="0" wp14:anchorId="3B2CC563" wp14:editId="3F9D3FFB">
          <wp:extent cx="1143000" cy="533400"/>
          <wp:effectExtent l="0" t="0" r="0" b="0"/>
          <wp:docPr id="2" name="Picture 1" descr="Description: fortbendis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ortbendis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33400"/>
                  </a:xfrm>
                  <a:prstGeom prst="rect">
                    <a:avLst/>
                  </a:prstGeom>
                  <a:noFill/>
                  <a:ln>
                    <a:noFill/>
                  </a:ln>
                </pic:spPr>
              </pic:pic>
            </a:graphicData>
          </a:graphic>
        </wp:inline>
      </w:drawing>
    </w:r>
  </w:p>
  <w:p w14:paraId="14D6768E" w14:textId="77777777" w:rsidR="00E02997" w:rsidRDefault="00E02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11C74"/>
    <w:multiLevelType w:val="hybridMultilevel"/>
    <w:tmpl w:val="9514C96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hint="default"/>
      </w:rPr>
    </w:lvl>
    <w:lvl w:ilvl="8" w:tplc="04090005" w:tentative="1">
      <w:start w:val="1"/>
      <w:numFmt w:val="bullet"/>
      <w:lvlText w:val=""/>
      <w:lvlJc w:val="left"/>
      <w:pPr>
        <w:ind w:left="5670" w:hanging="360"/>
      </w:pPr>
      <w:rPr>
        <w:rFonts w:ascii="Wingdings" w:hAnsi="Wingdings" w:hint="default"/>
      </w:rPr>
    </w:lvl>
  </w:abstractNum>
  <w:num w:numId="1" w16cid:durableId="1160147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F23"/>
    <w:rsid w:val="00052F83"/>
    <w:rsid w:val="000C297A"/>
    <w:rsid w:val="000C5019"/>
    <w:rsid w:val="0016360C"/>
    <w:rsid w:val="00245FE1"/>
    <w:rsid w:val="002902CC"/>
    <w:rsid w:val="002C2E1B"/>
    <w:rsid w:val="002C306D"/>
    <w:rsid w:val="002D3BFD"/>
    <w:rsid w:val="003C6BE8"/>
    <w:rsid w:val="003E1A37"/>
    <w:rsid w:val="003E62BD"/>
    <w:rsid w:val="0047742C"/>
    <w:rsid w:val="00497DA6"/>
    <w:rsid w:val="00560023"/>
    <w:rsid w:val="00583FD9"/>
    <w:rsid w:val="006407DA"/>
    <w:rsid w:val="00670E01"/>
    <w:rsid w:val="00692260"/>
    <w:rsid w:val="006D7014"/>
    <w:rsid w:val="006F77E2"/>
    <w:rsid w:val="007A7298"/>
    <w:rsid w:val="007D43ED"/>
    <w:rsid w:val="00882B44"/>
    <w:rsid w:val="008D7F23"/>
    <w:rsid w:val="008E0E75"/>
    <w:rsid w:val="009C3119"/>
    <w:rsid w:val="00A57851"/>
    <w:rsid w:val="00A87AF5"/>
    <w:rsid w:val="00AC1D5A"/>
    <w:rsid w:val="00AC3B1D"/>
    <w:rsid w:val="00B16142"/>
    <w:rsid w:val="00B403C3"/>
    <w:rsid w:val="00B52BBF"/>
    <w:rsid w:val="00BC7A3A"/>
    <w:rsid w:val="00BD4D84"/>
    <w:rsid w:val="00BF2627"/>
    <w:rsid w:val="00C67D0F"/>
    <w:rsid w:val="00D12C28"/>
    <w:rsid w:val="00D954E2"/>
    <w:rsid w:val="00E02997"/>
    <w:rsid w:val="00E31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1A020A55"/>
  <w15:docId w15:val="{82663146-0651-4599-8EBF-FB9EFDCC3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B0BFF"/>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styleId="BalloonText">
    <w:name w:val="Balloon Text"/>
    <w:basedOn w:val="Normal"/>
    <w:link w:val="BalloonTextChar"/>
    <w:rsid w:val="00BF2627"/>
    <w:rPr>
      <w:rFonts w:ascii="Tahoma" w:hAnsi="Tahoma" w:cs="Tahoma"/>
      <w:sz w:val="16"/>
      <w:szCs w:val="16"/>
    </w:rPr>
  </w:style>
  <w:style w:type="character" w:customStyle="1" w:styleId="BalloonTextChar">
    <w:name w:val="Balloon Text Char"/>
    <w:basedOn w:val="DefaultParagraphFont"/>
    <w:link w:val="BalloonText"/>
    <w:rsid w:val="00BF2627"/>
    <w:rPr>
      <w:rFonts w:ascii="Tahoma" w:hAnsi="Tahoma" w:cs="Tahoma"/>
      <w:sz w:val="16"/>
      <w:szCs w:val="16"/>
    </w:rPr>
  </w:style>
  <w:style w:type="paragraph" w:styleId="Header">
    <w:name w:val="header"/>
    <w:basedOn w:val="Normal"/>
    <w:link w:val="HeaderChar"/>
    <w:uiPriority w:val="99"/>
    <w:rsid w:val="00E311E0"/>
    <w:pPr>
      <w:tabs>
        <w:tab w:val="center" w:pos="4680"/>
        <w:tab w:val="right" w:pos="9360"/>
      </w:tabs>
    </w:pPr>
  </w:style>
  <w:style w:type="character" w:customStyle="1" w:styleId="HeaderChar">
    <w:name w:val="Header Char"/>
    <w:basedOn w:val="DefaultParagraphFont"/>
    <w:link w:val="Header"/>
    <w:uiPriority w:val="99"/>
    <w:rsid w:val="00E311E0"/>
    <w:rPr>
      <w:sz w:val="24"/>
    </w:rPr>
  </w:style>
  <w:style w:type="paragraph" w:styleId="Footer">
    <w:name w:val="footer"/>
    <w:basedOn w:val="Normal"/>
    <w:link w:val="FooterChar"/>
    <w:uiPriority w:val="99"/>
    <w:rsid w:val="00E311E0"/>
    <w:pPr>
      <w:tabs>
        <w:tab w:val="center" w:pos="4680"/>
        <w:tab w:val="right" w:pos="9360"/>
      </w:tabs>
    </w:pPr>
  </w:style>
  <w:style w:type="character" w:customStyle="1" w:styleId="FooterChar">
    <w:name w:val="Footer Char"/>
    <w:basedOn w:val="DefaultParagraphFont"/>
    <w:link w:val="Footer"/>
    <w:uiPriority w:val="99"/>
    <w:rsid w:val="00E311E0"/>
    <w:rPr>
      <w:sz w:val="24"/>
    </w:rPr>
  </w:style>
  <w:style w:type="paragraph" w:styleId="ListParagraph">
    <w:name w:val="List Paragraph"/>
    <w:basedOn w:val="Normal"/>
    <w:uiPriority w:val="34"/>
    <w:qFormat/>
    <w:rsid w:val="00670E01"/>
    <w:pPr>
      <w:ind w:left="720"/>
      <w:contextualSpacing/>
    </w:pPr>
  </w:style>
  <w:style w:type="character" w:styleId="Hyperlink">
    <w:name w:val="Hyperlink"/>
    <w:basedOn w:val="DefaultParagraphFont"/>
    <w:unhideWhenUsed/>
    <w:rsid w:val="00C67D0F"/>
    <w:rPr>
      <w:color w:val="0000FF" w:themeColor="hyperlink"/>
      <w:u w:val="single"/>
    </w:rPr>
  </w:style>
  <w:style w:type="character" w:styleId="UnresolvedMention">
    <w:name w:val="Unresolved Mention"/>
    <w:basedOn w:val="DefaultParagraphFont"/>
    <w:uiPriority w:val="99"/>
    <w:semiHidden/>
    <w:unhideWhenUsed/>
    <w:rsid w:val="00C67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ckie.durio@fortbendisd.com" TargetMode="External"/><Relationship Id="rId3" Type="http://schemas.openxmlformats.org/officeDocument/2006/relationships/settings" Target="settings.xml"/><Relationship Id="rId7" Type="http://schemas.openxmlformats.org/officeDocument/2006/relationships/hyperlink" Target="mailto:lori.toney@fortbendis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fortbendisd.com/fortbendi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FBISD</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Kendziora, Kenny</dc:creator>
  <cp:lastModifiedBy>Toney, Lori</cp:lastModifiedBy>
  <cp:revision>2</cp:revision>
  <cp:lastPrinted>2014-07-23T15:00:00Z</cp:lastPrinted>
  <dcterms:created xsi:type="dcterms:W3CDTF">2024-05-23T16:27:00Z</dcterms:created>
  <dcterms:modified xsi:type="dcterms:W3CDTF">2024-05-23T16:27:00Z</dcterms:modified>
</cp:coreProperties>
</file>